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ОБҐРУНТУВАННЯ 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424242"/>
          <w:sz w:val="27"/>
          <w:szCs w:val="27"/>
        </w:rPr>
      </w:pPr>
      <w:proofErr w:type="spellStart"/>
      <w:proofErr w:type="gram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техн</w:t>
      </w:r>
      <w:proofErr w:type="gram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ічних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та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якісних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характеристик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закупівлі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: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  <w:t xml:space="preserve">Друковані книги 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 для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поповнення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  <w:t xml:space="preserve"> 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фонду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  <w:t xml:space="preserve"> бібліотеки»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Код  ДК 021:2015:</w:t>
      </w:r>
      <w:r>
        <w:rPr>
          <w:rFonts w:ascii="Lato" w:hAnsi="Lato"/>
          <w:color w:val="424242"/>
          <w:sz w:val="27"/>
          <w:szCs w:val="27"/>
        </w:rPr>
        <w:t> 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22110000-4: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Друковані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книги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/>
          <w:color w:val="424242"/>
          <w:sz w:val="27"/>
          <w:szCs w:val="27"/>
        </w:rPr>
      </w:pPr>
      <w:proofErr w:type="gram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(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оприлюднюється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на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виконання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постанови КМУ № 710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від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11.10.2016 «Про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ефективне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використання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державних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коштів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» (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зі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змінами</w:t>
      </w:r>
      <w:proofErr w:type="spellEnd"/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)</w:t>
      </w:r>
      <w:proofErr w:type="gramEnd"/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5"/>
          <w:rFonts w:ascii="inherit" w:hAnsi="inherit"/>
          <w:color w:val="424242"/>
          <w:sz w:val="27"/>
          <w:szCs w:val="27"/>
          <w:bdr w:val="none" w:sz="0" w:space="0" w:color="auto" w:frame="1"/>
        </w:rPr>
        <w:t> </w:t>
      </w:r>
    </w:p>
    <w:p w:rsidR="005820D2" w:rsidRPr="00D21E17" w:rsidRDefault="005820D2" w:rsidP="005820D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Найменування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місцезнаходження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ідентифікаційний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код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замовника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Єдиному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державному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реє</w:t>
      </w:r>
      <w:proofErr w:type="gram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стр</w:t>
      </w:r>
      <w:proofErr w:type="gram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і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юридичних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осіб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фізичних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осіб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—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підприємців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громадських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формувань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його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категорія</w:t>
      </w:r>
      <w:proofErr w:type="spellEnd"/>
      <w:r w:rsidRPr="00D21E17">
        <w:rPr>
          <w:rStyle w:val="a4"/>
          <w:rFonts w:ascii="inherit" w:hAnsi="inherit"/>
          <w:color w:val="424242"/>
          <w:sz w:val="24"/>
          <w:szCs w:val="24"/>
          <w:bdr w:val="none" w:sz="0" w:space="0" w:color="auto" w:frame="1"/>
        </w:rPr>
        <w:t>: 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Вінницька обласна 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бібліотека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дітей та юнацтва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 xml:space="preserve"> імені </w:t>
      </w:r>
      <w:r>
        <w:rPr>
          <w:rFonts w:ascii="Times New Roman" w:hAnsi="Times New Roman" w:cs="Times New Roman"/>
          <w:sz w:val="24"/>
          <w:szCs w:val="24"/>
          <w:lang w:val="uk-UA"/>
        </w:rPr>
        <w:t>Івана Франка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; м. Вінниця, вулиця С</w:t>
      </w:r>
      <w:r>
        <w:rPr>
          <w:rFonts w:ascii="Times New Roman" w:hAnsi="Times New Roman" w:cs="Times New Roman"/>
          <w:sz w:val="24"/>
          <w:szCs w:val="24"/>
          <w:lang w:val="uk-UA"/>
        </w:rPr>
        <w:t>тепан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Бандери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22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, 210</w:t>
      </w:r>
      <w:r>
        <w:rPr>
          <w:rFonts w:ascii="Times New Roman" w:hAnsi="Times New Roman" w:cs="Times New Roman"/>
          <w:sz w:val="24"/>
          <w:szCs w:val="24"/>
          <w:lang w:val="uk-UA"/>
        </w:rPr>
        <w:t>18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; код за ЄДРПОУ – 02215</w:t>
      </w:r>
      <w:r>
        <w:rPr>
          <w:rFonts w:ascii="Times New Roman" w:hAnsi="Times New Roman" w:cs="Times New Roman"/>
          <w:sz w:val="24"/>
          <w:szCs w:val="24"/>
          <w:lang w:val="uk-UA"/>
        </w:rPr>
        <w:t>710</w:t>
      </w:r>
      <w:r w:rsidRPr="00D21E17">
        <w:rPr>
          <w:rFonts w:ascii="Times New Roman" w:hAnsi="Times New Roman" w:cs="Times New Roman"/>
          <w:sz w:val="24"/>
          <w:szCs w:val="24"/>
          <w:lang w:val="uk-UA"/>
        </w:rPr>
        <w:t>; категорія замовника –відповідно до пункту 3 частини 1 статті 2 Закону України «Про публічні закупівлі».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Fonts w:ascii="Lato" w:hAnsi="Lato"/>
          <w:color w:val="424242"/>
          <w:sz w:val="27"/>
          <w:szCs w:val="27"/>
        </w:rPr>
        <w:t xml:space="preserve"> 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Мета 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проведення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закупівлі</w:t>
      </w:r>
      <w:proofErr w:type="spellEnd"/>
      <w:r>
        <w:rPr>
          <w:rFonts w:ascii="Lato" w:hAnsi="Lato"/>
          <w:color w:val="424242"/>
          <w:sz w:val="27"/>
          <w:szCs w:val="27"/>
        </w:rPr>
        <w:t>:  </w:t>
      </w:r>
      <w:proofErr w:type="spellStart"/>
      <w:r>
        <w:rPr>
          <w:rFonts w:ascii="Lato" w:hAnsi="Lato"/>
          <w:color w:val="424242"/>
          <w:sz w:val="27"/>
          <w:szCs w:val="27"/>
        </w:rPr>
        <w:t>Згідно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рекомендації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Міністерства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культури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та </w:t>
      </w:r>
      <w:proofErr w:type="spellStart"/>
      <w:r>
        <w:rPr>
          <w:rFonts w:ascii="Lato" w:hAnsi="Lato"/>
          <w:color w:val="424242"/>
          <w:sz w:val="27"/>
          <w:szCs w:val="27"/>
        </w:rPr>
        <w:t>інформаційної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політики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щодо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актуалізації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бібліотечних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фондів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у </w:t>
      </w:r>
      <w:proofErr w:type="spellStart"/>
      <w:r>
        <w:rPr>
          <w:rFonts w:ascii="Lato" w:hAnsi="Lato"/>
          <w:color w:val="424242"/>
          <w:sz w:val="27"/>
          <w:szCs w:val="27"/>
        </w:rPr>
        <w:t>зв’язку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збройною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агресією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російської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федерації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проти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</w:t>
      </w:r>
      <w:proofErr w:type="spellStart"/>
      <w:r>
        <w:rPr>
          <w:rFonts w:ascii="Lato" w:hAnsi="Lato"/>
          <w:color w:val="424242"/>
          <w:sz w:val="27"/>
          <w:szCs w:val="27"/>
        </w:rPr>
        <w:t>фондів</w:t>
      </w:r>
      <w:proofErr w:type="spellEnd"/>
      <w:proofErr w:type="gramStart"/>
      <w:r>
        <w:rPr>
          <w:rFonts w:ascii="Lato" w:hAnsi="Lato"/>
          <w:color w:val="424242"/>
          <w:sz w:val="27"/>
          <w:szCs w:val="27"/>
        </w:rPr>
        <w:t xml:space="preserve"> </w:t>
      </w:r>
      <w:r>
        <w:rPr>
          <w:rFonts w:ascii="Lato" w:hAnsi="Lato"/>
          <w:color w:val="424242"/>
          <w:sz w:val="27"/>
          <w:szCs w:val="27"/>
          <w:lang w:val="uk-UA"/>
        </w:rPr>
        <w:t>В</w:t>
      </w:r>
      <w:proofErr w:type="gramEnd"/>
      <w:r w:rsidR="00952715">
        <w:rPr>
          <w:rFonts w:ascii="Lato" w:hAnsi="Lato"/>
          <w:color w:val="424242"/>
          <w:sz w:val="27"/>
          <w:szCs w:val="27"/>
          <w:lang w:val="uk-UA"/>
        </w:rPr>
        <w:t>інницької обласної бібліотеки для дітей та юнацтва ім. Івана Франка</w:t>
      </w:r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протягом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202</w:t>
      </w:r>
      <w:r w:rsidR="00F804D8">
        <w:rPr>
          <w:rFonts w:ascii="Lato" w:hAnsi="Lato"/>
          <w:color w:val="424242"/>
          <w:sz w:val="27"/>
          <w:szCs w:val="27"/>
          <w:lang w:val="uk-UA"/>
        </w:rPr>
        <w:t>5</w:t>
      </w:r>
      <w:r>
        <w:rPr>
          <w:rFonts w:ascii="Lato" w:hAnsi="Lato"/>
          <w:color w:val="424242"/>
          <w:sz w:val="27"/>
          <w:szCs w:val="27"/>
        </w:rPr>
        <w:t xml:space="preserve"> року  </w:t>
      </w:r>
      <w:proofErr w:type="spellStart"/>
      <w:r>
        <w:rPr>
          <w:rFonts w:ascii="Lato" w:hAnsi="Lato"/>
          <w:color w:val="424242"/>
          <w:sz w:val="27"/>
          <w:szCs w:val="27"/>
        </w:rPr>
        <w:t>було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списано </w:t>
      </w:r>
      <w:r w:rsidR="00F804D8">
        <w:rPr>
          <w:rFonts w:ascii="Lato" w:hAnsi="Lato"/>
          <w:color w:val="424242"/>
          <w:sz w:val="27"/>
          <w:szCs w:val="27"/>
          <w:lang w:val="uk-UA"/>
        </w:rPr>
        <w:t>3410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 п</w:t>
      </w:r>
      <w:proofErr w:type="spellStart"/>
      <w:r>
        <w:rPr>
          <w:rFonts w:ascii="Lato" w:hAnsi="Lato"/>
          <w:color w:val="424242"/>
          <w:sz w:val="27"/>
          <w:szCs w:val="27"/>
        </w:rPr>
        <w:t>римірник</w:t>
      </w:r>
      <w:r>
        <w:rPr>
          <w:rFonts w:ascii="Lato" w:hAnsi="Lato"/>
          <w:color w:val="424242"/>
          <w:sz w:val="27"/>
          <w:szCs w:val="27"/>
          <w:lang w:val="uk-UA"/>
        </w:rPr>
        <w:t>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r w:rsidR="00F804D8">
        <w:rPr>
          <w:rFonts w:ascii="Lato" w:hAnsi="Lato"/>
          <w:color w:val="424242"/>
          <w:sz w:val="27"/>
          <w:szCs w:val="27"/>
          <w:lang w:val="uk-UA"/>
        </w:rPr>
        <w:t>видань</w:t>
      </w:r>
      <w:r>
        <w:rPr>
          <w:rFonts w:ascii="Lato" w:hAnsi="Lato"/>
          <w:color w:val="424242"/>
          <w:sz w:val="27"/>
          <w:szCs w:val="27"/>
          <w:lang w:val="uk-UA"/>
        </w:rPr>
        <w:t>.</w:t>
      </w:r>
      <w:r>
        <w:rPr>
          <w:rFonts w:ascii="Lato" w:hAnsi="Lato"/>
          <w:color w:val="424242"/>
          <w:sz w:val="27"/>
          <w:szCs w:val="27"/>
        </w:rPr>
        <w:t xml:space="preserve"> </w:t>
      </w:r>
      <w:r>
        <w:rPr>
          <w:rFonts w:ascii="Lato" w:hAnsi="Lato"/>
          <w:color w:val="424242"/>
          <w:sz w:val="27"/>
          <w:szCs w:val="27"/>
          <w:lang w:val="uk-UA"/>
        </w:rPr>
        <w:t>П</w:t>
      </w:r>
      <w:proofErr w:type="spellStart"/>
      <w:r>
        <w:rPr>
          <w:rFonts w:ascii="Lato" w:hAnsi="Lato"/>
          <w:color w:val="424242"/>
          <w:sz w:val="27"/>
          <w:szCs w:val="27"/>
        </w:rPr>
        <w:t>роцес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списання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триває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. У першу </w:t>
      </w:r>
      <w:proofErr w:type="spellStart"/>
      <w:r>
        <w:rPr>
          <w:rFonts w:ascii="Lato" w:hAnsi="Lato"/>
          <w:color w:val="424242"/>
          <w:sz w:val="27"/>
          <w:szCs w:val="27"/>
        </w:rPr>
        <w:t>чергу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r w:rsidR="00F804D8">
        <w:rPr>
          <w:rFonts w:ascii="Lato" w:hAnsi="Lato"/>
          <w:color w:val="424242"/>
          <w:sz w:val="27"/>
          <w:szCs w:val="27"/>
          <w:lang w:val="uk-UA"/>
        </w:rPr>
        <w:t xml:space="preserve">списуються раніше </w:t>
      </w:r>
      <w:proofErr w:type="spellStart"/>
      <w:r w:rsidR="00F804D8">
        <w:rPr>
          <w:rFonts w:ascii="Lato" w:hAnsi="Lato"/>
          <w:color w:val="424242"/>
          <w:sz w:val="27"/>
          <w:szCs w:val="27"/>
        </w:rPr>
        <w:t>вилучен</w:t>
      </w:r>
      <w:proofErr w:type="spellEnd"/>
      <w:r w:rsidR="00F804D8">
        <w:rPr>
          <w:rFonts w:ascii="Lato" w:hAnsi="Lato"/>
          <w:color w:val="424242"/>
          <w:sz w:val="27"/>
          <w:szCs w:val="27"/>
          <w:lang w:val="uk-UA"/>
        </w:rPr>
        <w:t>і</w:t>
      </w:r>
      <w:r w:rsidR="00AE1EDE">
        <w:rPr>
          <w:rFonts w:ascii="Lato" w:hAnsi="Lato"/>
          <w:color w:val="424242"/>
          <w:sz w:val="27"/>
          <w:szCs w:val="27"/>
          <w:lang w:val="uk-UA"/>
        </w:rPr>
        <w:t xml:space="preserve"> з фонду</w:t>
      </w:r>
      <w:r>
        <w:rPr>
          <w:rFonts w:ascii="Lato" w:hAnsi="Lato"/>
          <w:color w:val="424242"/>
          <w:sz w:val="27"/>
          <w:szCs w:val="27"/>
        </w:rPr>
        <w:t xml:space="preserve"> книжки </w:t>
      </w:r>
      <w:proofErr w:type="spellStart"/>
      <w:r>
        <w:rPr>
          <w:rFonts w:ascii="Lato" w:hAnsi="Lato"/>
          <w:color w:val="424242"/>
          <w:sz w:val="27"/>
          <w:szCs w:val="27"/>
        </w:rPr>
        <w:t>антиукраїнського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змісту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</w:t>
      </w:r>
      <w:proofErr w:type="spellStart"/>
      <w:r>
        <w:rPr>
          <w:rFonts w:ascii="Lato" w:hAnsi="Lato"/>
          <w:color w:val="424242"/>
          <w:sz w:val="27"/>
          <w:szCs w:val="27"/>
        </w:rPr>
        <w:t>імперськими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наративами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і пропагандою </w:t>
      </w:r>
      <w:proofErr w:type="spellStart"/>
      <w:r>
        <w:rPr>
          <w:rFonts w:ascii="Lato" w:hAnsi="Lato"/>
          <w:color w:val="424242"/>
          <w:sz w:val="27"/>
          <w:szCs w:val="27"/>
        </w:rPr>
        <w:t>насильства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проросійської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шовіністичної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політики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книжки </w:t>
      </w:r>
      <w:proofErr w:type="spellStart"/>
      <w:r>
        <w:rPr>
          <w:rFonts w:ascii="Lato" w:hAnsi="Lato"/>
          <w:color w:val="424242"/>
          <w:sz w:val="27"/>
          <w:szCs w:val="27"/>
        </w:rPr>
        <w:t>сучасних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російських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авторів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до </w:t>
      </w:r>
      <w:proofErr w:type="spellStart"/>
      <w:r>
        <w:rPr>
          <w:rFonts w:ascii="Lato" w:hAnsi="Lato"/>
          <w:color w:val="424242"/>
          <w:sz w:val="27"/>
          <w:szCs w:val="27"/>
        </w:rPr>
        <w:t>яких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застосовані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санкції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які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публічно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proofErr w:type="gramStart"/>
      <w:r>
        <w:rPr>
          <w:rFonts w:ascii="Lato" w:hAnsi="Lato"/>
          <w:color w:val="424242"/>
          <w:sz w:val="27"/>
          <w:szCs w:val="27"/>
        </w:rPr>
        <w:t>п</w:t>
      </w:r>
      <w:proofErr w:type="gramEnd"/>
      <w:r>
        <w:rPr>
          <w:rFonts w:ascii="Lato" w:hAnsi="Lato"/>
          <w:color w:val="424242"/>
          <w:sz w:val="27"/>
          <w:szCs w:val="27"/>
        </w:rPr>
        <w:t>ідтримали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агресію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російської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федерації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. </w:t>
      </w:r>
      <w:proofErr w:type="spellStart"/>
      <w:r>
        <w:rPr>
          <w:rFonts w:ascii="Lato" w:hAnsi="Lato"/>
          <w:color w:val="424242"/>
          <w:sz w:val="27"/>
          <w:szCs w:val="27"/>
        </w:rPr>
        <w:t>Також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списанню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</w:t>
      </w:r>
      <w:proofErr w:type="spellStart"/>
      <w:r>
        <w:rPr>
          <w:rFonts w:ascii="Lato" w:hAnsi="Lato"/>
          <w:color w:val="424242"/>
          <w:sz w:val="27"/>
          <w:szCs w:val="27"/>
        </w:rPr>
        <w:t>бібліотек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підлягають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деякі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україномовні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книги </w:t>
      </w:r>
      <w:proofErr w:type="spellStart"/>
      <w:r>
        <w:rPr>
          <w:rFonts w:ascii="Lato" w:hAnsi="Lato"/>
          <w:color w:val="424242"/>
          <w:sz w:val="27"/>
          <w:szCs w:val="27"/>
        </w:rPr>
        <w:t>фізично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зношені</w:t>
      </w:r>
      <w:proofErr w:type="spellEnd"/>
      <w:r>
        <w:rPr>
          <w:rFonts w:ascii="Lato" w:hAnsi="Lato"/>
          <w:color w:val="424242"/>
          <w:sz w:val="27"/>
          <w:szCs w:val="27"/>
        </w:rPr>
        <w:t>.</w:t>
      </w:r>
    </w:p>
    <w:p w:rsidR="005820D2" w:rsidRPr="00875ECD" w:rsidRDefault="005820D2" w:rsidP="005820D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Lato" w:hAnsi="Lato"/>
          <w:color w:val="424242"/>
          <w:sz w:val="27"/>
          <w:szCs w:val="27"/>
          <w:lang w:val="uk-UA"/>
        </w:rPr>
      </w:pPr>
      <w:proofErr w:type="spellStart"/>
      <w:proofErr w:type="gramStart"/>
      <w:r>
        <w:rPr>
          <w:rFonts w:ascii="Lato" w:hAnsi="Lato"/>
          <w:color w:val="424242"/>
          <w:sz w:val="27"/>
          <w:szCs w:val="27"/>
        </w:rPr>
        <w:t>П</w:t>
      </w:r>
      <w:proofErr w:type="gramEnd"/>
      <w:r>
        <w:rPr>
          <w:rFonts w:ascii="Lato" w:hAnsi="Lato"/>
          <w:color w:val="424242"/>
          <w:sz w:val="27"/>
          <w:szCs w:val="27"/>
        </w:rPr>
        <w:t>ід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час </w:t>
      </w:r>
      <w:proofErr w:type="spellStart"/>
      <w:r>
        <w:rPr>
          <w:rFonts w:ascii="Lato" w:hAnsi="Lato"/>
          <w:color w:val="424242"/>
          <w:sz w:val="27"/>
          <w:szCs w:val="27"/>
        </w:rPr>
        <w:t>воєнного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стану </w:t>
      </w:r>
      <w:proofErr w:type="spellStart"/>
      <w:r>
        <w:rPr>
          <w:rFonts w:ascii="Lato" w:hAnsi="Lato"/>
          <w:color w:val="424242"/>
          <w:sz w:val="27"/>
          <w:szCs w:val="27"/>
        </w:rPr>
        <w:t>бібліотека</w:t>
      </w:r>
      <w:proofErr w:type="spellEnd"/>
      <w:r>
        <w:rPr>
          <w:rFonts w:ascii="Lato" w:hAnsi="Lato"/>
          <w:color w:val="424242"/>
          <w:sz w:val="27"/>
          <w:szCs w:val="27"/>
        </w:rPr>
        <w:t>  є  центром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 освіти, </w:t>
      </w:r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інформації</w:t>
      </w:r>
      <w:proofErr w:type="spellEnd"/>
      <w:r>
        <w:rPr>
          <w:rFonts w:ascii="Lato" w:hAnsi="Lato"/>
          <w:color w:val="424242"/>
          <w:sz w:val="27"/>
          <w:szCs w:val="27"/>
          <w:lang w:val="uk-UA"/>
        </w:rPr>
        <w:t xml:space="preserve">, </w:t>
      </w:r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спілкування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  культурного і духовного </w:t>
      </w:r>
      <w:proofErr w:type="spellStart"/>
      <w:r>
        <w:rPr>
          <w:rFonts w:ascii="Lato" w:hAnsi="Lato"/>
          <w:color w:val="424242"/>
          <w:sz w:val="27"/>
          <w:szCs w:val="27"/>
          <w:lang w:val="uk-UA"/>
        </w:rPr>
        <w:t>розвит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ку для </w:t>
      </w:r>
      <w:r>
        <w:rPr>
          <w:rFonts w:ascii="Lato" w:hAnsi="Lato"/>
          <w:color w:val="424242"/>
          <w:sz w:val="27"/>
          <w:szCs w:val="27"/>
          <w:lang w:val="uk-UA"/>
        </w:rPr>
        <w:t>дітей та молоді</w:t>
      </w:r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громади</w:t>
      </w:r>
      <w:proofErr w:type="spellEnd"/>
      <w:r>
        <w:rPr>
          <w:rFonts w:ascii="Lato" w:hAnsi="Lato"/>
          <w:color w:val="424242"/>
          <w:sz w:val="27"/>
          <w:szCs w:val="27"/>
          <w:lang w:val="uk-UA"/>
        </w:rPr>
        <w:t xml:space="preserve"> та ВПО.</w:t>
      </w:r>
      <w:r>
        <w:rPr>
          <w:rFonts w:ascii="Lato" w:hAnsi="Lato"/>
          <w:color w:val="424242"/>
          <w:sz w:val="27"/>
          <w:szCs w:val="27"/>
        </w:rPr>
        <w:t xml:space="preserve"> В </w:t>
      </w:r>
      <w:proofErr w:type="spellStart"/>
      <w:r>
        <w:rPr>
          <w:rFonts w:ascii="Lato" w:hAnsi="Lato"/>
          <w:color w:val="424242"/>
          <w:sz w:val="27"/>
          <w:szCs w:val="27"/>
        </w:rPr>
        <w:t>умовах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масштабного </w:t>
      </w:r>
      <w:proofErr w:type="spellStart"/>
      <w:r>
        <w:rPr>
          <w:rFonts w:ascii="Lato" w:hAnsi="Lato"/>
          <w:color w:val="424242"/>
          <w:sz w:val="27"/>
          <w:szCs w:val="27"/>
        </w:rPr>
        <w:t>поширення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російської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пропаганди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в </w:t>
      </w:r>
      <w:proofErr w:type="spellStart"/>
      <w:r>
        <w:rPr>
          <w:rFonts w:ascii="Lato" w:hAnsi="Lato"/>
          <w:color w:val="424242"/>
          <w:sz w:val="27"/>
          <w:szCs w:val="27"/>
        </w:rPr>
        <w:t>українському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інформаційному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просторі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r>
        <w:rPr>
          <w:rFonts w:ascii="Lato" w:hAnsi="Lato"/>
          <w:color w:val="424242"/>
          <w:sz w:val="27"/>
          <w:szCs w:val="27"/>
          <w:lang w:val="uk-UA"/>
        </w:rPr>
        <w:t>Вінницька обласна  бібліотека для дітей та юнацтва імені Івана Франка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>, що є замовником даної закупі</w:t>
      </w:r>
      <w:proofErr w:type="gramStart"/>
      <w:r w:rsidRPr="00875ECD">
        <w:rPr>
          <w:rFonts w:ascii="Lato" w:hAnsi="Lato"/>
          <w:color w:val="424242"/>
          <w:sz w:val="27"/>
          <w:szCs w:val="27"/>
          <w:lang w:val="uk-UA"/>
        </w:rPr>
        <w:t>вл</w:t>
      </w:r>
      <w:proofErr w:type="gramEnd"/>
      <w:r w:rsidRPr="00875ECD">
        <w:rPr>
          <w:rFonts w:ascii="Lato" w:hAnsi="Lato"/>
          <w:color w:val="424242"/>
          <w:sz w:val="27"/>
          <w:szCs w:val="27"/>
          <w:lang w:val="uk-UA"/>
        </w:rPr>
        <w:t>і, працює над формуванням стійкого інтересу до читання української книги, що є потужною зброєю проти російської всебічної агресії та зменшення впливу російської культури.</w:t>
      </w:r>
    </w:p>
    <w:p w:rsidR="005820D2" w:rsidRPr="00875ECD" w:rsidRDefault="005820D2" w:rsidP="00F804D8">
      <w:pPr>
        <w:pStyle w:val="a3"/>
        <w:shd w:val="clear" w:color="auto" w:fill="FFFFFF"/>
        <w:spacing w:after="225"/>
        <w:jc w:val="both"/>
        <w:textAlignment w:val="baseline"/>
        <w:rPr>
          <w:rFonts w:ascii="Lato" w:hAnsi="Lato"/>
          <w:color w:val="424242"/>
          <w:sz w:val="27"/>
          <w:szCs w:val="27"/>
          <w:lang w:val="uk-UA"/>
        </w:rPr>
      </w:pP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З огляду на викладене, закупівля здійснюється у зв’язку із вилученням пропагандистської російської літератури </w:t>
      </w:r>
      <w:r>
        <w:rPr>
          <w:rFonts w:ascii="Lato" w:hAnsi="Lato"/>
          <w:color w:val="424242"/>
          <w:sz w:val="27"/>
          <w:szCs w:val="27"/>
          <w:lang w:val="uk-UA"/>
        </w:rPr>
        <w:t>з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 бібліотечних фондів 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Вінницької обласної бібліотеки для дітей та юнацтва ім. Івана Франка, 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>з метою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 заміщення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 її якісною українською 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літературою, перекладами українською мовою 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світової літератури, що видаються 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 xml:space="preserve">українськими </w:t>
      </w:r>
      <w:r>
        <w:rPr>
          <w:rFonts w:ascii="Lato" w:hAnsi="Lato"/>
          <w:color w:val="424242"/>
          <w:sz w:val="27"/>
          <w:szCs w:val="27"/>
        </w:rPr>
        <w:t> </w:t>
      </w:r>
      <w:r w:rsidRPr="00875ECD">
        <w:rPr>
          <w:rFonts w:ascii="Lato" w:hAnsi="Lato"/>
          <w:color w:val="424242"/>
          <w:sz w:val="27"/>
          <w:szCs w:val="27"/>
          <w:lang w:val="uk-UA"/>
        </w:rPr>
        <w:t>видавництвами.</w:t>
      </w:r>
      <w:r w:rsidR="00F804D8" w:rsidRPr="00F804D8">
        <w:t xml:space="preserve"> </w:t>
      </w:r>
      <w:r w:rsidR="00F804D8" w:rsidRPr="00F804D8">
        <w:rPr>
          <w:rFonts w:ascii="Lato" w:hAnsi="Lato"/>
          <w:color w:val="424242"/>
          <w:sz w:val="27"/>
          <w:szCs w:val="27"/>
          <w:lang w:val="uk-UA"/>
        </w:rPr>
        <w:t>Забезпечення якісного та р</w:t>
      </w:r>
      <w:r w:rsidR="00F804D8">
        <w:rPr>
          <w:rFonts w:ascii="Lato" w:hAnsi="Lato"/>
          <w:color w:val="424242"/>
          <w:sz w:val="27"/>
          <w:szCs w:val="27"/>
          <w:lang w:val="uk-UA"/>
        </w:rPr>
        <w:t>ізноманітного фонду бібліотеки, а також п</w:t>
      </w:r>
      <w:r w:rsidR="00F804D8" w:rsidRPr="00F804D8">
        <w:rPr>
          <w:rFonts w:ascii="Lato" w:hAnsi="Lato"/>
          <w:color w:val="424242"/>
          <w:sz w:val="27"/>
          <w:szCs w:val="27"/>
          <w:lang w:val="uk-UA"/>
        </w:rPr>
        <w:t>ідвищення рівня освітніх т</w:t>
      </w:r>
      <w:r w:rsidR="00F804D8">
        <w:rPr>
          <w:rFonts w:ascii="Lato" w:hAnsi="Lato"/>
          <w:color w:val="424242"/>
          <w:sz w:val="27"/>
          <w:szCs w:val="27"/>
          <w:lang w:val="uk-UA"/>
        </w:rPr>
        <w:t>а культурних послуг, с</w:t>
      </w:r>
      <w:r w:rsidR="00F804D8" w:rsidRPr="00F804D8">
        <w:rPr>
          <w:rFonts w:ascii="Lato" w:hAnsi="Lato"/>
          <w:color w:val="424242"/>
          <w:sz w:val="27"/>
          <w:szCs w:val="27"/>
          <w:lang w:val="uk-UA"/>
        </w:rPr>
        <w:t>творення умов для розвитку читання, критичного</w:t>
      </w:r>
      <w:r w:rsidR="00F804D8">
        <w:rPr>
          <w:rFonts w:ascii="Lato" w:hAnsi="Lato"/>
          <w:color w:val="424242"/>
          <w:sz w:val="27"/>
          <w:szCs w:val="27"/>
          <w:lang w:val="uk-UA"/>
        </w:rPr>
        <w:t xml:space="preserve"> мислення</w:t>
      </w:r>
      <w:r w:rsidR="00AE1EDE">
        <w:rPr>
          <w:rFonts w:ascii="Lato" w:hAnsi="Lato"/>
          <w:color w:val="424242"/>
          <w:sz w:val="27"/>
          <w:szCs w:val="27"/>
          <w:lang w:val="uk-UA"/>
        </w:rPr>
        <w:t xml:space="preserve"> дітей та молоді</w:t>
      </w:r>
      <w:r w:rsidR="00F804D8" w:rsidRPr="00F804D8">
        <w:rPr>
          <w:rFonts w:ascii="Lato" w:hAnsi="Lato"/>
          <w:color w:val="424242"/>
          <w:sz w:val="27"/>
          <w:szCs w:val="27"/>
          <w:lang w:val="uk-UA"/>
        </w:rPr>
        <w:t>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 w:rsidRPr="00875ECD"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  <w:t xml:space="preserve">Джерело </w:t>
      </w:r>
      <w:proofErr w:type="spellStart"/>
      <w:r w:rsidRPr="00875ECD"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  <w:lang w:val="uk-UA"/>
        </w:rPr>
        <w:t>фінансуванн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я</w:t>
      </w:r>
      <w:r>
        <w:rPr>
          <w:rFonts w:ascii="Lato" w:hAnsi="Lato"/>
          <w:color w:val="424242"/>
          <w:sz w:val="27"/>
          <w:szCs w:val="27"/>
        </w:rPr>
        <w:t xml:space="preserve">: </w:t>
      </w:r>
      <w:proofErr w:type="spellStart"/>
      <w:r>
        <w:rPr>
          <w:rFonts w:ascii="Lato" w:hAnsi="Lato"/>
          <w:color w:val="424242"/>
          <w:sz w:val="27"/>
          <w:szCs w:val="27"/>
        </w:rPr>
        <w:t>кошти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місцевого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бюджету</w:t>
      </w:r>
      <w:bookmarkStart w:id="0" w:name="_GoBack"/>
      <w:bookmarkEnd w:id="0"/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Назва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предмета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</w:t>
      </w:r>
      <w:proofErr w:type="gram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вл</w:t>
      </w:r>
      <w:proofErr w:type="gram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із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зазначенням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коду за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Єдиним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закупівельним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словником</w:t>
      </w:r>
      <w:r>
        <w:rPr>
          <w:rFonts w:ascii="Lato" w:hAnsi="Lato"/>
          <w:color w:val="424242"/>
          <w:sz w:val="27"/>
          <w:szCs w:val="27"/>
        </w:rPr>
        <w:t>: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Fonts w:ascii="Lato" w:hAnsi="Lato"/>
          <w:color w:val="424242"/>
          <w:sz w:val="27"/>
          <w:szCs w:val="27"/>
          <w:lang w:val="uk-UA"/>
        </w:rPr>
        <w:lastRenderedPageBreak/>
        <w:t xml:space="preserve">Друковані книги </w:t>
      </w:r>
      <w:r>
        <w:rPr>
          <w:rFonts w:ascii="Lato" w:hAnsi="Lato"/>
          <w:color w:val="424242"/>
          <w:sz w:val="27"/>
          <w:szCs w:val="27"/>
        </w:rPr>
        <w:t xml:space="preserve"> для </w:t>
      </w:r>
      <w:proofErr w:type="spellStart"/>
      <w:r>
        <w:rPr>
          <w:rFonts w:ascii="Lato" w:hAnsi="Lato"/>
          <w:color w:val="424242"/>
          <w:sz w:val="27"/>
          <w:szCs w:val="27"/>
        </w:rPr>
        <w:t>поповнення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 </w:t>
      </w:r>
      <w:r>
        <w:rPr>
          <w:rFonts w:ascii="Lato" w:hAnsi="Lato"/>
          <w:color w:val="424242"/>
          <w:sz w:val="27"/>
          <w:szCs w:val="27"/>
        </w:rPr>
        <w:t>фонд</w:t>
      </w:r>
      <w:r>
        <w:rPr>
          <w:rFonts w:ascii="Lato" w:hAnsi="Lato"/>
          <w:color w:val="424242"/>
          <w:sz w:val="27"/>
          <w:szCs w:val="27"/>
          <w:lang w:val="uk-UA"/>
        </w:rPr>
        <w:t>у</w:t>
      </w:r>
      <w:r w:rsidR="00952715">
        <w:rPr>
          <w:rFonts w:ascii="Lato" w:hAnsi="Lato"/>
          <w:color w:val="424242"/>
          <w:sz w:val="27"/>
          <w:szCs w:val="27"/>
          <w:lang w:val="uk-UA"/>
        </w:rPr>
        <w:t xml:space="preserve"> бібліотеки</w:t>
      </w:r>
      <w:r>
        <w:rPr>
          <w:rFonts w:ascii="Lato" w:hAnsi="Lato"/>
          <w:color w:val="424242"/>
          <w:sz w:val="27"/>
          <w:szCs w:val="27"/>
        </w:rPr>
        <w:t xml:space="preserve">. Код  ДК 021:2015: 22110000-4: </w:t>
      </w:r>
      <w:proofErr w:type="spellStart"/>
      <w:r>
        <w:rPr>
          <w:rFonts w:ascii="Lato" w:hAnsi="Lato"/>
          <w:color w:val="424242"/>
          <w:sz w:val="27"/>
          <w:szCs w:val="27"/>
        </w:rPr>
        <w:t>Друковані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книги.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     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Термін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поставки товару</w:t>
      </w:r>
      <w:r>
        <w:rPr>
          <w:rFonts w:ascii="Lato" w:hAnsi="Lato"/>
          <w:color w:val="424242"/>
          <w:sz w:val="27"/>
          <w:szCs w:val="27"/>
        </w:rPr>
        <w:t>: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  </w:t>
      </w:r>
      <w:r>
        <w:rPr>
          <w:rFonts w:ascii="Lato" w:hAnsi="Lato"/>
          <w:color w:val="424242"/>
          <w:sz w:val="27"/>
          <w:szCs w:val="27"/>
        </w:rPr>
        <w:t xml:space="preserve">до </w:t>
      </w:r>
      <w:r w:rsidR="00A04507">
        <w:rPr>
          <w:rFonts w:ascii="Lato" w:hAnsi="Lato"/>
          <w:color w:val="424242"/>
          <w:sz w:val="27"/>
          <w:szCs w:val="27"/>
          <w:lang w:val="uk-UA"/>
        </w:rPr>
        <w:t>20.08</w:t>
      </w:r>
      <w:r>
        <w:rPr>
          <w:rFonts w:ascii="Lato" w:hAnsi="Lato"/>
          <w:color w:val="424242"/>
          <w:sz w:val="27"/>
          <w:szCs w:val="27"/>
        </w:rPr>
        <w:t>.202</w:t>
      </w:r>
      <w:r w:rsidR="00A04507">
        <w:rPr>
          <w:rFonts w:ascii="Lato" w:hAnsi="Lato"/>
          <w:color w:val="424242"/>
          <w:sz w:val="27"/>
          <w:szCs w:val="27"/>
          <w:lang w:val="uk-UA"/>
        </w:rPr>
        <w:t>6</w:t>
      </w:r>
      <w:r>
        <w:rPr>
          <w:rFonts w:ascii="Lato" w:hAnsi="Lato"/>
          <w:color w:val="424242"/>
          <w:sz w:val="27"/>
          <w:szCs w:val="27"/>
        </w:rPr>
        <w:t xml:space="preserve"> р. </w:t>
      </w:r>
      <w:proofErr w:type="spellStart"/>
      <w:r>
        <w:rPr>
          <w:rFonts w:ascii="Lato" w:hAnsi="Lato"/>
          <w:color w:val="424242"/>
          <w:sz w:val="27"/>
          <w:szCs w:val="27"/>
        </w:rPr>
        <w:t>включно</w:t>
      </w:r>
      <w:proofErr w:type="spellEnd"/>
      <w:r>
        <w:rPr>
          <w:rFonts w:ascii="Lato" w:hAnsi="Lato"/>
          <w:color w:val="424242"/>
          <w:sz w:val="27"/>
          <w:szCs w:val="27"/>
        </w:rPr>
        <w:t>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     Вид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процедури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</w:t>
      </w:r>
      <w:proofErr w:type="gram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вл</w:t>
      </w:r>
      <w:proofErr w:type="gram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:</w:t>
      </w:r>
      <w:r>
        <w:rPr>
          <w:rFonts w:ascii="Lato" w:hAnsi="Lato"/>
          <w:color w:val="424242"/>
          <w:sz w:val="27"/>
          <w:szCs w:val="27"/>
        </w:rPr>
        <w:t> </w:t>
      </w:r>
      <w:proofErr w:type="spellStart"/>
      <w:r>
        <w:rPr>
          <w:rFonts w:ascii="Lato" w:hAnsi="Lato"/>
          <w:color w:val="424242"/>
          <w:sz w:val="27"/>
          <w:szCs w:val="27"/>
        </w:rPr>
        <w:t>відкриті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торги з </w:t>
      </w:r>
      <w:proofErr w:type="spellStart"/>
      <w:r>
        <w:rPr>
          <w:rFonts w:ascii="Lato" w:hAnsi="Lato"/>
          <w:color w:val="424242"/>
          <w:sz w:val="27"/>
          <w:szCs w:val="27"/>
        </w:rPr>
        <w:t>особливостями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  </w:t>
      </w:r>
      <w:proofErr w:type="spellStart"/>
      <w:r>
        <w:rPr>
          <w:rFonts w:ascii="Lato" w:hAnsi="Lato"/>
          <w:color w:val="424242"/>
          <w:sz w:val="27"/>
          <w:szCs w:val="27"/>
        </w:rPr>
        <w:t>згідно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положень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Закону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«Про </w:t>
      </w:r>
      <w:proofErr w:type="spellStart"/>
      <w:r>
        <w:rPr>
          <w:rFonts w:ascii="Lato" w:hAnsi="Lato"/>
          <w:color w:val="424242"/>
          <w:sz w:val="27"/>
          <w:szCs w:val="27"/>
        </w:rPr>
        <w:t>публічні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закупівлі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» </w:t>
      </w:r>
      <w:proofErr w:type="spellStart"/>
      <w:r>
        <w:rPr>
          <w:rFonts w:ascii="Lato" w:hAnsi="Lato"/>
          <w:color w:val="424242"/>
          <w:sz w:val="27"/>
          <w:szCs w:val="27"/>
        </w:rPr>
        <w:t>від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25.12.2015 № 922-VI1I </w:t>
      </w:r>
      <w:proofErr w:type="spellStart"/>
      <w:r>
        <w:rPr>
          <w:rFonts w:ascii="Lato" w:hAnsi="Lato"/>
          <w:color w:val="424242"/>
          <w:sz w:val="27"/>
          <w:szCs w:val="27"/>
        </w:rPr>
        <w:t>зі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змінами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</w:t>
      </w:r>
      <w:proofErr w:type="spellStart"/>
      <w:r>
        <w:rPr>
          <w:rFonts w:ascii="Lato" w:hAnsi="Lato"/>
          <w:color w:val="424242"/>
          <w:sz w:val="27"/>
          <w:szCs w:val="27"/>
        </w:rPr>
        <w:t>урахуванням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положень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Постанови </w:t>
      </w:r>
      <w:proofErr w:type="spellStart"/>
      <w:r>
        <w:rPr>
          <w:rFonts w:ascii="Lato" w:hAnsi="Lato"/>
          <w:color w:val="424242"/>
          <w:sz w:val="27"/>
          <w:szCs w:val="27"/>
        </w:rPr>
        <w:t>Кабінету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Міністрів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«Про </w:t>
      </w:r>
      <w:proofErr w:type="spellStart"/>
      <w:r>
        <w:rPr>
          <w:rFonts w:ascii="Lato" w:hAnsi="Lato"/>
          <w:color w:val="424242"/>
          <w:sz w:val="27"/>
          <w:szCs w:val="27"/>
        </w:rPr>
        <w:t>затвердження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особливостей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здійснення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публічних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закупівель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товарів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робіт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і </w:t>
      </w:r>
      <w:proofErr w:type="spellStart"/>
      <w:r>
        <w:rPr>
          <w:rFonts w:ascii="Lato" w:hAnsi="Lato"/>
          <w:color w:val="424242"/>
          <w:sz w:val="27"/>
          <w:szCs w:val="27"/>
        </w:rPr>
        <w:t>послуг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для </w:t>
      </w:r>
      <w:proofErr w:type="spellStart"/>
      <w:r>
        <w:rPr>
          <w:rFonts w:ascii="Lato" w:hAnsi="Lato"/>
          <w:color w:val="424242"/>
          <w:sz w:val="27"/>
          <w:szCs w:val="27"/>
        </w:rPr>
        <w:t>замовників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передбачених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Законом </w:t>
      </w:r>
      <w:proofErr w:type="spellStart"/>
      <w:r>
        <w:rPr>
          <w:rFonts w:ascii="Lato" w:hAnsi="Lato"/>
          <w:color w:val="424242"/>
          <w:sz w:val="27"/>
          <w:szCs w:val="27"/>
        </w:rPr>
        <w:t>України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“Про </w:t>
      </w:r>
      <w:proofErr w:type="spellStart"/>
      <w:r>
        <w:rPr>
          <w:rFonts w:ascii="Lato" w:hAnsi="Lato"/>
          <w:color w:val="424242"/>
          <w:sz w:val="27"/>
          <w:szCs w:val="27"/>
        </w:rPr>
        <w:t>публічні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закупі</w:t>
      </w:r>
      <w:proofErr w:type="gramStart"/>
      <w:r>
        <w:rPr>
          <w:rFonts w:ascii="Lato" w:hAnsi="Lato"/>
          <w:color w:val="424242"/>
          <w:sz w:val="27"/>
          <w:szCs w:val="27"/>
        </w:rPr>
        <w:t>вл</w:t>
      </w:r>
      <w:proofErr w:type="gramEnd"/>
      <w:r>
        <w:rPr>
          <w:rFonts w:ascii="Lato" w:hAnsi="Lato"/>
          <w:color w:val="424242"/>
          <w:sz w:val="27"/>
          <w:szCs w:val="27"/>
        </w:rPr>
        <w:t>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”, на </w:t>
      </w:r>
      <w:proofErr w:type="spellStart"/>
      <w:r>
        <w:rPr>
          <w:rFonts w:ascii="Lato" w:hAnsi="Lato"/>
          <w:color w:val="424242"/>
          <w:sz w:val="27"/>
          <w:szCs w:val="27"/>
        </w:rPr>
        <w:t>період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дії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правового режиму </w:t>
      </w:r>
      <w:proofErr w:type="spellStart"/>
      <w:r>
        <w:rPr>
          <w:rFonts w:ascii="Lato" w:hAnsi="Lato"/>
          <w:color w:val="424242"/>
          <w:sz w:val="27"/>
          <w:szCs w:val="27"/>
        </w:rPr>
        <w:t>воєнного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стану в </w:t>
      </w:r>
      <w:proofErr w:type="spellStart"/>
      <w:r>
        <w:rPr>
          <w:rFonts w:ascii="Lato" w:hAnsi="Lato"/>
          <w:color w:val="424242"/>
          <w:sz w:val="27"/>
          <w:szCs w:val="27"/>
        </w:rPr>
        <w:t>Україні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та </w:t>
      </w:r>
      <w:proofErr w:type="spellStart"/>
      <w:r>
        <w:rPr>
          <w:rFonts w:ascii="Lato" w:hAnsi="Lato"/>
          <w:color w:val="424242"/>
          <w:sz w:val="27"/>
          <w:szCs w:val="27"/>
        </w:rPr>
        <w:t>протягом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90 </w:t>
      </w:r>
      <w:proofErr w:type="spellStart"/>
      <w:r>
        <w:rPr>
          <w:rFonts w:ascii="Lato" w:hAnsi="Lato"/>
          <w:color w:val="424242"/>
          <w:sz w:val="27"/>
          <w:szCs w:val="27"/>
        </w:rPr>
        <w:t>днів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дня </w:t>
      </w:r>
      <w:proofErr w:type="spellStart"/>
      <w:r>
        <w:rPr>
          <w:rFonts w:ascii="Lato" w:hAnsi="Lato"/>
          <w:color w:val="424242"/>
          <w:sz w:val="27"/>
          <w:szCs w:val="27"/>
        </w:rPr>
        <w:t>його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припинення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або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скасування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» </w:t>
      </w:r>
      <w:proofErr w:type="spellStart"/>
      <w:r>
        <w:rPr>
          <w:rFonts w:ascii="Lato" w:hAnsi="Lato"/>
          <w:color w:val="424242"/>
          <w:sz w:val="27"/>
          <w:szCs w:val="27"/>
        </w:rPr>
        <w:t>від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12 </w:t>
      </w:r>
      <w:proofErr w:type="spellStart"/>
      <w:r>
        <w:rPr>
          <w:rFonts w:ascii="Lato" w:hAnsi="Lato"/>
          <w:color w:val="424242"/>
          <w:sz w:val="27"/>
          <w:szCs w:val="27"/>
        </w:rPr>
        <w:t>жовтня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2022 р. № 1178 (</w:t>
      </w:r>
      <w:proofErr w:type="spellStart"/>
      <w:r>
        <w:rPr>
          <w:rFonts w:ascii="Lato" w:hAnsi="Lato"/>
          <w:color w:val="424242"/>
          <w:sz w:val="27"/>
          <w:szCs w:val="27"/>
        </w:rPr>
        <w:t>надалі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– </w:t>
      </w:r>
      <w:proofErr w:type="spellStart"/>
      <w:r>
        <w:rPr>
          <w:rFonts w:ascii="Lato" w:hAnsi="Lato"/>
          <w:color w:val="424242"/>
          <w:sz w:val="27"/>
          <w:szCs w:val="27"/>
        </w:rPr>
        <w:t>Особливості</w:t>
      </w:r>
      <w:proofErr w:type="spellEnd"/>
      <w:r>
        <w:rPr>
          <w:rFonts w:ascii="Lato" w:hAnsi="Lato"/>
          <w:color w:val="424242"/>
          <w:sz w:val="27"/>
          <w:szCs w:val="27"/>
        </w:rPr>
        <w:t>).</w:t>
      </w:r>
    </w:p>
    <w:p w:rsidR="005820D2" w:rsidRP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  <w:lang w:val="uk-UA"/>
        </w:rPr>
      </w:pP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Кількісна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характеристика предмета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</w:t>
      </w:r>
      <w:proofErr w:type="gram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вл</w:t>
      </w:r>
      <w:proofErr w:type="gram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: </w:t>
      </w:r>
      <w:r w:rsidR="00A04507">
        <w:rPr>
          <w:rFonts w:ascii="Lato" w:hAnsi="Lato"/>
          <w:color w:val="424242"/>
          <w:sz w:val="27"/>
          <w:szCs w:val="27"/>
          <w:lang w:val="uk-UA"/>
        </w:rPr>
        <w:t xml:space="preserve"> 935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 </w:t>
      </w:r>
      <w:r>
        <w:rPr>
          <w:rFonts w:ascii="Lato" w:hAnsi="Lato"/>
          <w:color w:val="424242"/>
          <w:sz w:val="27"/>
          <w:szCs w:val="27"/>
        </w:rPr>
        <w:t xml:space="preserve">шт. </w:t>
      </w:r>
      <w:proofErr w:type="spellStart"/>
      <w:r>
        <w:rPr>
          <w:rFonts w:ascii="Lato" w:hAnsi="Lato"/>
          <w:color w:val="424242"/>
          <w:sz w:val="27"/>
          <w:szCs w:val="27"/>
        </w:rPr>
        <w:t>примірників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книг</w:t>
      </w:r>
      <w:r>
        <w:rPr>
          <w:rFonts w:ascii="Lato" w:hAnsi="Lato"/>
          <w:color w:val="424242"/>
          <w:sz w:val="27"/>
          <w:szCs w:val="27"/>
          <w:lang w:val="uk-UA"/>
        </w:rPr>
        <w:t>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Обґрунтування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розміру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бюджетного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призначення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та</w:t>
      </w:r>
      <w:r>
        <w:rPr>
          <w:rFonts w:ascii="Lato" w:hAnsi="Lato"/>
          <w:color w:val="424242"/>
          <w:sz w:val="27"/>
          <w:szCs w:val="27"/>
        </w:rPr>
        <w:t> 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очікуваної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вартості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предмета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</w:t>
      </w:r>
      <w:proofErr w:type="gram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вл</w:t>
      </w:r>
      <w:proofErr w:type="gram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:</w:t>
      </w:r>
    </w:p>
    <w:p w:rsidR="005820D2" w:rsidRDefault="005820D2" w:rsidP="005820D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proofErr w:type="spellStart"/>
      <w:r>
        <w:rPr>
          <w:rFonts w:ascii="Lato" w:hAnsi="Lato"/>
          <w:color w:val="424242"/>
          <w:sz w:val="27"/>
          <w:szCs w:val="27"/>
        </w:rPr>
        <w:t>Розрахунок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очікуваної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вартості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зазначеного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товару </w:t>
      </w:r>
      <w:proofErr w:type="spellStart"/>
      <w:r>
        <w:rPr>
          <w:rFonts w:ascii="Lato" w:hAnsi="Lato"/>
          <w:color w:val="424242"/>
          <w:sz w:val="27"/>
          <w:szCs w:val="27"/>
        </w:rPr>
        <w:t>було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складено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з </w:t>
      </w:r>
      <w:proofErr w:type="spellStart"/>
      <w:r>
        <w:rPr>
          <w:rFonts w:ascii="Lato" w:hAnsi="Lato"/>
          <w:color w:val="424242"/>
          <w:sz w:val="27"/>
          <w:szCs w:val="27"/>
        </w:rPr>
        <w:t>урахуванням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рекомендацій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Примірної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методики </w:t>
      </w:r>
      <w:proofErr w:type="spellStart"/>
      <w:r>
        <w:rPr>
          <w:rFonts w:ascii="Lato" w:hAnsi="Lato"/>
          <w:color w:val="424242"/>
          <w:sz w:val="27"/>
          <w:szCs w:val="27"/>
        </w:rPr>
        <w:t>визначення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очікуваної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вартості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предмета </w:t>
      </w:r>
      <w:proofErr w:type="spellStart"/>
      <w:r>
        <w:rPr>
          <w:rFonts w:ascii="Lato" w:hAnsi="Lato"/>
          <w:color w:val="424242"/>
          <w:sz w:val="27"/>
          <w:szCs w:val="27"/>
        </w:rPr>
        <w:t>закупі</w:t>
      </w:r>
      <w:proofErr w:type="gramStart"/>
      <w:r>
        <w:rPr>
          <w:rFonts w:ascii="Lato" w:hAnsi="Lato"/>
          <w:color w:val="424242"/>
          <w:sz w:val="27"/>
          <w:szCs w:val="27"/>
        </w:rPr>
        <w:t>вл</w:t>
      </w:r>
      <w:proofErr w:type="gramEnd"/>
      <w:r>
        <w:rPr>
          <w:rFonts w:ascii="Lato" w:hAnsi="Lato"/>
          <w:color w:val="424242"/>
          <w:sz w:val="27"/>
          <w:szCs w:val="27"/>
        </w:rPr>
        <w:t>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затвердженої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наказом </w:t>
      </w:r>
      <w:proofErr w:type="spellStart"/>
      <w:r>
        <w:rPr>
          <w:rFonts w:ascii="Lato" w:hAnsi="Lato"/>
          <w:color w:val="424242"/>
          <w:sz w:val="27"/>
          <w:szCs w:val="27"/>
        </w:rPr>
        <w:t>Мінекономіки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від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18.02.2020 № 275 (</w:t>
      </w:r>
      <w:proofErr w:type="spellStart"/>
      <w:r>
        <w:rPr>
          <w:rFonts w:ascii="Lato" w:hAnsi="Lato"/>
          <w:color w:val="424242"/>
          <w:sz w:val="27"/>
          <w:szCs w:val="27"/>
        </w:rPr>
        <w:t>зі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змінами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), </w:t>
      </w:r>
      <w:proofErr w:type="spellStart"/>
      <w:r>
        <w:rPr>
          <w:rFonts w:ascii="Lato" w:hAnsi="Lato"/>
          <w:color w:val="424242"/>
          <w:sz w:val="27"/>
          <w:szCs w:val="27"/>
        </w:rPr>
        <w:t>зокрема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використовуючи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метод </w:t>
      </w:r>
      <w:proofErr w:type="spellStart"/>
      <w:r>
        <w:rPr>
          <w:rFonts w:ascii="Lato" w:hAnsi="Lato"/>
          <w:color w:val="424242"/>
          <w:sz w:val="27"/>
          <w:szCs w:val="27"/>
        </w:rPr>
        <w:t>порівняння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ринкових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цін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на </w:t>
      </w:r>
      <w:proofErr w:type="spellStart"/>
      <w:r>
        <w:rPr>
          <w:rFonts w:ascii="Lato" w:hAnsi="Lato"/>
          <w:color w:val="424242"/>
          <w:sz w:val="27"/>
          <w:szCs w:val="27"/>
        </w:rPr>
        <w:t>такі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товари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доступні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у </w:t>
      </w:r>
      <w:proofErr w:type="spellStart"/>
      <w:r>
        <w:rPr>
          <w:rFonts w:ascii="Lato" w:hAnsi="Lato"/>
          <w:color w:val="424242"/>
          <w:sz w:val="27"/>
          <w:szCs w:val="27"/>
        </w:rPr>
        <w:t>відкритих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джерелах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інформації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(</w:t>
      </w:r>
      <w:proofErr w:type="spellStart"/>
      <w:r>
        <w:rPr>
          <w:rFonts w:ascii="Lato" w:hAnsi="Lato"/>
          <w:color w:val="424242"/>
          <w:sz w:val="27"/>
          <w:szCs w:val="27"/>
        </w:rPr>
        <w:t>Інтернет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) </w:t>
      </w:r>
      <w:proofErr w:type="spellStart"/>
      <w:r>
        <w:rPr>
          <w:rFonts w:ascii="Lato" w:hAnsi="Lato"/>
          <w:color w:val="424242"/>
          <w:sz w:val="27"/>
          <w:szCs w:val="27"/>
        </w:rPr>
        <w:t>тощо</w:t>
      </w:r>
      <w:proofErr w:type="spellEnd"/>
      <w:r>
        <w:rPr>
          <w:rFonts w:ascii="Lato" w:hAnsi="Lato"/>
          <w:color w:val="424242"/>
          <w:sz w:val="27"/>
          <w:szCs w:val="27"/>
        </w:rPr>
        <w:t>.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proofErr w:type="spellStart"/>
      <w:r>
        <w:rPr>
          <w:rFonts w:ascii="Lato" w:hAnsi="Lato"/>
          <w:color w:val="424242"/>
          <w:sz w:val="27"/>
          <w:szCs w:val="27"/>
        </w:rPr>
        <w:t>Закупівля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здійснюється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відповідно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до  </w:t>
      </w:r>
      <w:proofErr w:type="spellStart"/>
      <w:r>
        <w:rPr>
          <w:rFonts w:ascii="Lato" w:hAnsi="Lato"/>
          <w:color w:val="424242"/>
          <w:sz w:val="27"/>
          <w:szCs w:val="27"/>
        </w:rPr>
        <w:t>кошторисних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призначень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на 202</w:t>
      </w:r>
      <w:r w:rsidR="00A04507">
        <w:rPr>
          <w:rFonts w:ascii="Lato" w:hAnsi="Lato"/>
          <w:color w:val="424242"/>
          <w:sz w:val="27"/>
          <w:szCs w:val="27"/>
          <w:lang w:val="uk-UA"/>
        </w:rPr>
        <w:t>6</w:t>
      </w:r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proofErr w:type="gramStart"/>
      <w:r>
        <w:rPr>
          <w:rFonts w:ascii="Lato" w:hAnsi="Lato"/>
          <w:color w:val="424242"/>
          <w:sz w:val="27"/>
          <w:szCs w:val="27"/>
        </w:rPr>
        <w:t>р</w:t>
      </w:r>
      <w:proofErr w:type="gramEnd"/>
      <w:r>
        <w:rPr>
          <w:rFonts w:ascii="Lato" w:hAnsi="Lato"/>
          <w:color w:val="424242"/>
          <w:sz w:val="27"/>
          <w:szCs w:val="27"/>
        </w:rPr>
        <w:t>ік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та </w:t>
      </w:r>
      <w:r w:rsidRPr="00875ECD">
        <w:rPr>
          <w:rFonts w:ascii="Lato" w:hAnsi="Lato"/>
          <w:b/>
          <w:color w:val="424242"/>
          <w:sz w:val="27"/>
          <w:szCs w:val="27"/>
        </w:rPr>
        <w:t>становить </w:t>
      </w:r>
      <w:r w:rsidR="00A04507">
        <w:rPr>
          <w:rFonts w:ascii="Lato" w:hAnsi="Lato"/>
          <w:b/>
          <w:color w:val="424242"/>
          <w:sz w:val="27"/>
          <w:szCs w:val="27"/>
          <w:lang w:val="uk-UA"/>
        </w:rPr>
        <w:t>300</w:t>
      </w:r>
      <w:r>
        <w:rPr>
          <w:rFonts w:ascii="Lato" w:hAnsi="Lato"/>
          <w:color w:val="424242"/>
          <w:sz w:val="27"/>
          <w:szCs w:val="27"/>
          <w:lang w:val="uk-UA"/>
        </w:rPr>
        <w:t xml:space="preserve"> </w:t>
      </w: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000,00 грн. з ПДВ.  </w:t>
      </w:r>
    </w:p>
    <w:p w:rsidR="005820D2" w:rsidRDefault="005820D2" w:rsidP="005820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 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Обґрунтування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технічних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та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якісних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 xml:space="preserve"> характеристик предмета  </w:t>
      </w:r>
      <w:proofErr w:type="spellStart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закупівлі</w:t>
      </w:r>
      <w:proofErr w:type="spellEnd"/>
      <w:r>
        <w:rPr>
          <w:rStyle w:val="a4"/>
          <w:rFonts w:ascii="inherit" w:hAnsi="inherit"/>
          <w:color w:val="424242"/>
          <w:sz w:val="27"/>
          <w:szCs w:val="27"/>
          <w:bdr w:val="none" w:sz="0" w:space="0" w:color="auto" w:frame="1"/>
        </w:rPr>
        <w:t>: </w:t>
      </w:r>
      <w:proofErr w:type="spellStart"/>
      <w:r>
        <w:rPr>
          <w:rFonts w:ascii="Lato" w:hAnsi="Lato"/>
          <w:color w:val="424242"/>
          <w:sz w:val="27"/>
          <w:szCs w:val="27"/>
        </w:rPr>
        <w:t>Технічні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та </w:t>
      </w:r>
      <w:proofErr w:type="spellStart"/>
      <w:r>
        <w:rPr>
          <w:rFonts w:ascii="Lato" w:hAnsi="Lato"/>
          <w:color w:val="424242"/>
          <w:sz w:val="27"/>
          <w:szCs w:val="27"/>
        </w:rPr>
        <w:t>якісні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характеристики предмета </w:t>
      </w:r>
      <w:proofErr w:type="spellStart"/>
      <w:r>
        <w:rPr>
          <w:rFonts w:ascii="Lato" w:hAnsi="Lato"/>
          <w:color w:val="424242"/>
          <w:sz w:val="27"/>
          <w:szCs w:val="27"/>
        </w:rPr>
        <w:t>закупівлі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визначені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відповідно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до потреб </w:t>
      </w:r>
      <w:proofErr w:type="spellStart"/>
      <w:r>
        <w:rPr>
          <w:rFonts w:ascii="Lato" w:hAnsi="Lato"/>
          <w:color w:val="424242"/>
          <w:sz w:val="27"/>
          <w:szCs w:val="27"/>
        </w:rPr>
        <w:t>замовника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, </w:t>
      </w:r>
      <w:proofErr w:type="spellStart"/>
      <w:r>
        <w:rPr>
          <w:rFonts w:ascii="Lato" w:hAnsi="Lato"/>
          <w:color w:val="424242"/>
          <w:sz w:val="27"/>
          <w:szCs w:val="27"/>
        </w:rPr>
        <w:t>запитів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 </w:t>
      </w:r>
      <w:proofErr w:type="spellStart"/>
      <w:r>
        <w:rPr>
          <w:rFonts w:ascii="Lato" w:hAnsi="Lato"/>
          <w:color w:val="424242"/>
          <w:sz w:val="27"/>
          <w:szCs w:val="27"/>
        </w:rPr>
        <w:t>користувачів</w:t>
      </w:r>
      <w:proofErr w:type="spellEnd"/>
      <w:proofErr w:type="gramStart"/>
      <w:r>
        <w:rPr>
          <w:rFonts w:ascii="Lato" w:hAnsi="Lato"/>
          <w:color w:val="424242"/>
          <w:sz w:val="27"/>
          <w:szCs w:val="27"/>
        </w:rPr>
        <w:t xml:space="preserve"> </w:t>
      </w:r>
      <w:r>
        <w:rPr>
          <w:rFonts w:ascii="Lato" w:hAnsi="Lato"/>
          <w:color w:val="424242"/>
          <w:sz w:val="27"/>
          <w:szCs w:val="27"/>
          <w:lang w:val="uk-UA"/>
        </w:rPr>
        <w:t>В</w:t>
      </w:r>
      <w:proofErr w:type="gramEnd"/>
      <w:r>
        <w:rPr>
          <w:rFonts w:ascii="Lato" w:hAnsi="Lato"/>
          <w:color w:val="424242"/>
          <w:sz w:val="27"/>
          <w:szCs w:val="27"/>
          <w:lang w:val="uk-UA"/>
        </w:rPr>
        <w:t>інницької обласної бібліотеки для дітей та юнацтва імені Івана Франка</w:t>
      </w:r>
      <w:r>
        <w:rPr>
          <w:rFonts w:ascii="Lato" w:hAnsi="Lato"/>
          <w:color w:val="424242"/>
          <w:sz w:val="27"/>
          <w:szCs w:val="27"/>
        </w:rPr>
        <w:t xml:space="preserve"> та </w:t>
      </w:r>
      <w:proofErr w:type="spellStart"/>
      <w:r>
        <w:rPr>
          <w:rFonts w:ascii="Lato" w:hAnsi="Lato"/>
          <w:color w:val="424242"/>
          <w:sz w:val="27"/>
          <w:szCs w:val="27"/>
        </w:rPr>
        <w:t>визначені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  у </w:t>
      </w:r>
      <w:proofErr w:type="spellStart"/>
      <w:r>
        <w:rPr>
          <w:rFonts w:ascii="Lato" w:hAnsi="Lato"/>
          <w:color w:val="424242"/>
          <w:sz w:val="27"/>
          <w:szCs w:val="27"/>
        </w:rPr>
        <w:t>тендерній</w:t>
      </w:r>
      <w:proofErr w:type="spellEnd"/>
      <w:r>
        <w:rPr>
          <w:rFonts w:ascii="Lato" w:hAnsi="Lato"/>
          <w:color w:val="424242"/>
          <w:sz w:val="27"/>
          <w:szCs w:val="27"/>
        </w:rPr>
        <w:t xml:space="preserve">  </w:t>
      </w:r>
      <w:proofErr w:type="spellStart"/>
      <w:r>
        <w:rPr>
          <w:rFonts w:ascii="Lato" w:hAnsi="Lato"/>
          <w:color w:val="424242"/>
          <w:sz w:val="27"/>
          <w:szCs w:val="27"/>
        </w:rPr>
        <w:t>документації</w:t>
      </w:r>
      <w:proofErr w:type="spellEnd"/>
      <w:r>
        <w:rPr>
          <w:rFonts w:ascii="Lato" w:hAnsi="Lato"/>
          <w:color w:val="424242"/>
          <w:sz w:val="27"/>
          <w:szCs w:val="27"/>
        </w:rPr>
        <w:t>.</w:t>
      </w:r>
    </w:p>
    <w:p w:rsidR="005820D2" w:rsidRDefault="005820D2" w:rsidP="005820D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Lato" w:hAnsi="Lato"/>
          <w:color w:val="424242"/>
          <w:sz w:val="27"/>
          <w:szCs w:val="27"/>
        </w:rPr>
      </w:pPr>
      <w:r>
        <w:rPr>
          <w:rFonts w:ascii="Lato" w:hAnsi="Lato"/>
          <w:color w:val="424242"/>
          <w:sz w:val="27"/>
          <w:szCs w:val="27"/>
        </w:rPr>
        <w:t> </w:t>
      </w:r>
    </w:p>
    <w:p w:rsidR="005820D2" w:rsidRDefault="005820D2" w:rsidP="005820D2"/>
    <w:p w:rsidR="0033420F" w:rsidRDefault="0033420F"/>
    <w:sectPr w:rsidR="00334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D2"/>
    <w:rsid w:val="0033420F"/>
    <w:rsid w:val="005820D2"/>
    <w:rsid w:val="00952715"/>
    <w:rsid w:val="009539D0"/>
    <w:rsid w:val="00A04507"/>
    <w:rsid w:val="00AE1EDE"/>
    <w:rsid w:val="00B439B2"/>
    <w:rsid w:val="00F8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0D2"/>
    <w:rPr>
      <w:b/>
      <w:bCs/>
    </w:rPr>
  </w:style>
  <w:style w:type="character" w:styleId="a5">
    <w:name w:val="Emphasis"/>
    <w:basedOn w:val="a0"/>
    <w:uiPriority w:val="20"/>
    <w:qFormat/>
    <w:rsid w:val="005820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0D2"/>
    <w:rPr>
      <w:b/>
      <w:bCs/>
    </w:rPr>
  </w:style>
  <w:style w:type="character" w:styleId="a5">
    <w:name w:val="Emphasis"/>
    <w:basedOn w:val="a0"/>
    <w:uiPriority w:val="20"/>
    <w:qFormat/>
    <w:rsid w:val="00582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2713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Central</cp:lastModifiedBy>
  <cp:revision>4</cp:revision>
  <dcterms:created xsi:type="dcterms:W3CDTF">2026-07-16T12:07:00Z</dcterms:created>
  <dcterms:modified xsi:type="dcterms:W3CDTF">2026-07-16T12:12:00Z</dcterms:modified>
</cp:coreProperties>
</file>